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BA" w:rsidRPr="00834D5C" w:rsidRDefault="00E46128" w:rsidP="00834D5C">
      <w:pPr>
        <w:spacing w:after="0" w:line="240" w:lineRule="auto"/>
        <w:ind w:left="119"/>
        <w:jc w:val="center"/>
        <w:rPr>
          <w:lang w:val="ru-RU"/>
        </w:rPr>
      </w:pPr>
      <w:bookmarkStart w:id="0" w:name="block-26967429"/>
      <w:r w:rsidRPr="00834D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4ABA" w:rsidRPr="00834D5C" w:rsidRDefault="00E46128" w:rsidP="00834D5C">
      <w:pPr>
        <w:spacing w:after="0" w:line="240" w:lineRule="auto"/>
        <w:ind w:left="119"/>
        <w:jc w:val="center"/>
        <w:rPr>
          <w:lang w:val="ru-RU"/>
        </w:rPr>
      </w:pPr>
      <w:bookmarkStart w:id="1" w:name="599c772b-1c2c-414c-9fa0-86e4dc0ff531"/>
      <w:r w:rsidRPr="00834D5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bookmarkEnd w:id="1"/>
    </w:p>
    <w:p w:rsidR="000D4ABA" w:rsidRPr="00834D5C" w:rsidRDefault="00E46128" w:rsidP="00834D5C">
      <w:pPr>
        <w:spacing w:after="0" w:line="240" w:lineRule="auto"/>
        <w:ind w:left="119"/>
        <w:jc w:val="center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Хабаровский край Комсомольский муниципальный район сельское поселение "Посёлок</w:t>
      </w:r>
      <w:r w:rsidRPr="00834D5C">
        <w:rPr>
          <w:sz w:val="28"/>
          <w:lang w:val="ru-RU"/>
        </w:rPr>
        <w:br/>
      </w:r>
      <w:r w:rsidRPr="00834D5C">
        <w:rPr>
          <w:rFonts w:ascii="Times New Roman" w:hAnsi="Times New Roman"/>
          <w:b/>
          <w:color w:val="000000"/>
          <w:sz w:val="28"/>
          <w:lang w:val="ru-RU"/>
        </w:rPr>
        <w:t xml:space="preserve"> Молодёжный" Муниципальное бюджетное общеобразовательное учреждение средняя</w:t>
      </w:r>
      <w:r w:rsidRPr="00834D5C">
        <w:rPr>
          <w:sz w:val="28"/>
          <w:lang w:val="ru-RU"/>
        </w:rPr>
        <w:br/>
      </w:r>
      <w:bookmarkStart w:id="2" w:name="c2e57544-b06e-4214-b0f2-f2dfb4114124"/>
      <w:r w:rsidRPr="00834D5C">
        <w:rPr>
          <w:rFonts w:ascii="Times New Roman" w:hAnsi="Times New Roman"/>
          <w:b/>
          <w:color w:val="000000"/>
          <w:sz w:val="28"/>
          <w:lang w:val="ru-RU"/>
        </w:rPr>
        <w:t xml:space="preserve"> общеобразовательная школа с.п. "Посёлок Молодёжный"</w:t>
      </w:r>
      <w:bookmarkEnd w:id="2"/>
    </w:p>
    <w:p w:rsidR="000D4ABA" w:rsidRPr="00834D5C" w:rsidRDefault="000D4ABA">
      <w:pPr>
        <w:spacing w:after="0"/>
        <w:ind w:left="120"/>
        <w:rPr>
          <w:lang w:val="ru-RU"/>
        </w:rPr>
      </w:pPr>
    </w:p>
    <w:p w:rsidR="000D4ABA" w:rsidRPr="00834D5C" w:rsidRDefault="000D4ABA">
      <w:pPr>
        <w:spacing w:after="0"/>
        <w:ind w:left="120"/>
        <w:rPr>
          <w:lang w:val="ru-RU"/>
        </w:rPr>
      </w:pPr>
    </w:p>
    <w:p w:rsidR="000D4ABA" w:rsidRPr="00834D5C" w:rsidRDefault="000D4ABA">
      <w:pPr>
        <w:spacing w:after="0"/>
        <w:ind w:left="120"/>
        <w:rPr>
          <w:lang w:val="ru-RU"/>
        </w:rPr>
      </w:pPr>
    </w:p>
    <w:p w:rsidR="000D4ABA" w:rsidRPr="00834D5C" w:rsidRDefault="000D4AB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4612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461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E461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61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Сырова М.Ю.</w:t>
            </w:r>
          </w:p>
          <w:p w:rsidR="004E6975" w:rsidRDefault="00E461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61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4612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461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4E6975" w:rsidRDefault="00E461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61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Н.Е.</w:t>
            </w:r>
          </w:p>
          <w:p w:rsidR="004E6975" w:rsidRDefault="00E461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61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461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461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461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461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Иваровская О.Е.</w:t>
            </w:r>
          </w:p>
          <w:p w:rsidR="000E6D86" w:rsidRDefault="00E461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61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4ABA" w:rsidRDefault="000D4ABA">
      <w:pPr>
        <w:spacing w:after="0"/>
        <w:ind w:left="120"/>
      </w:pPr>
    </w:p>
    <w:p w:rsidR="000D4ABA" w:rsidRDefault="000D4ABA">
      <w:pPr>
        <w:spacing w:after="0"/>
        <w:ind w:left="120"/>
      </w:pPr>
    </w:p>
    <w:p w:rsidR="000D4ABA" w:rsidRPr="00834D5C" w:rsidRDefault="000D4ABA" w:rsidP="00834D5C">
      <w:pPr>
        <w:spacing w:after="0"/>
        <w:rPr>
          <w:lang w:val="ru-RU"/>
        </w:rPr>
      </w:pPr>
    </w:p>
    <w:p w:rsidR="000D4ABA" w:rsidRDefault="000D4ABA">
      <w:pPr>
        <w:spacing w:after="0"/>
        <w:ind w:left="120"/>
      </w:pPr>
    </w:p>
    <w:p w:rsidR="000D4ABA" w:rsidRDefault="000D4ABA">
      <w:pPr>
        <w:spacing w:after="0"/>
        <w:ind w:left="120"/>
      </w:pPr>
    </w:p>
    <w:p w:rsidR="000D4ABA" w:rsidRPr="00834D5C" w:rsidRDefault="00E46128">
      <w:pPr>
        <w:spacing w:after="0" w:line="408" w:lineRule="auto"/>
        <w:ind w:left="120"/>
        <w:jc w:val="center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4ABA" w:rsidRPr="00834D5C" w:rsidRDefault="00E46128">
      <w:pPr>
        <w:spacing w:after="0" w:line="408" w:lineRule="auto"/>
        <w:ind w:left="120"/>
        <w:jc w:val="center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 3569973)</w:t>
      </w:r>
    </w:p>
    <w:p w:rsidR="000D4ABA" w:rsidRPr="00834D5C" w:rsidRDefault="000D4ABA">
      <w:pPr>
        <w:spacing w:after="0"/>
        <w:ind w:left="120"/>
        <w:jc w:val="center"/>
        <w:rPr>
          <w:lang w:val="ru-RU"/>
        </w:rPr>
      </w:pPr>
    </w:p>
    <w:p w:rsidR="000D4ABA" w:rsidRPr="00834D5C" w:rsidRDefault="00E46128">
      <w:pPr>
        <w:spacing w:after="0" w:line="408" w:lineRule="auto"/>
        <w:ind w:left="120"/>
        <w:jc w:val="center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D4ABA" w:rsidRPr="00834D5C" w:rsidRDefault="00E46128">
      <w:pPr>
        <w:spacing w:after="0" w:line="408" w:lineRule="auto"/>
        <w:ind w:left="120"/>
        <w:jc w:val="center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D4ABA" w:rsidRPr="00834D5C" w:rsidRDefault="000D4ABA">
      <w:pPr>
        <w:spacing w:after="0"/>
        <w:ind w:left="120"/>
        <w:jc w:val="center"/>
        <w:rPr>
          <w:lang w:val="ru-RU"/>
        </w:rPr>
      </w:pPr>
    </w:p>
    <w:p w:rsidR="000D4ABA" w:rsidRPr="00834D5C" w:rsidRDefault="000D4ABA">
      <w:pPr>
        <w:spacing w:after="0"/>
        <w:ind w:left="120"/>
        <w:jc w:val="center"/>
        <w:rPr>
          <w:lang w:val="ru-RU"/>
        </w:rPr>
      </w:pPr>
    </w:p>
    <w:p w:rsidR="000D4ABA" w:rsidRPr="00834D5C" w:rsidRDefault="000D4ABA">
      <w:pPr>
        <w:spacing w:after="0"/>
        <w:ind w:left="120"/>
        <w:jc w:val="center"/>
        <w:rPr>
          <w:lang w:val="ru-RU"/>
        </w:rPr>
      </w:pPr>
    </w:p>
    <w:p w:rsidR="000D4ABA" w:rsidRPr="00834D5C" w:rsidRDefault="000D4ABA">
      <w:pPr>
        <w:spacing w:after="0"/>
        <w:ind w:left="120"/>
        <w:jc w:val="center"/>
        <w:rPr>
          <w:lang w:val="ru-RU"/>
        </w:rPr>
      </w:pPr>
    </w:p>
    <w:p w:rsidR="000D4ABA" w:rsidRPr="00834D5C" w:rsidRDefault="000D4ABA">
      <w:pPr>
        <w:spacing w:after="0"/>
        <w:ind w:left="120"/>
        <w:jc w:val="center"/>
        <w:rPr>
          <w:lang w:val="ru-RU"/>
        </w:rPr>
      </w:pPr>
    </w:p>
    <w:p w:rsidR="000D4ABA" w:rsidRPr="00834D5C" w:rsidRDefault="00E46128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834D5C">
        <w:rPr>
          <w:rFonts w:ascii="Times New Roman" w:hAnsi="Times New Roman"/>
          <w:b/>
          <w:color w:val="000000"/>
          <w:sz w:val="28"/>
          <w:lang w:val="ru-RU"/>
        </w:rPr>
        <w:t>сельское поселение "Посёлок Молодёжный"</w:t>
      </w:r>
      <w:bookmarkEnd w:id="3"/>
      <w:r w:rsidRPr="00834D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834D5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D4ABA" w:rsidRPr="00834D5C" w:rsidRDefault="000D4ABA">
      <w:pPr>
        <w:spacing w:after="0"/>
        <w:ind w:left="120"/>
        <w:rPr>
          <w:lang w:val="ru-RU"/>
        </w:rPr>
      </w:pPr>
    </w:p>
    <w:p w:rsidR="000D4ABA" w:rsidRPr="00834D5C" w:rsidRDefault="000D4ABA">
      <w:pPr>
        <w:rPr>
          <w:lang w:val="ru-RU"/>
        </w:rPr>
        <w:sectPr w:rsidR="000D4ABA" w:rsidRPr="00834D5C">
          <w:pgSz w:w="11906" w:h="16383"/>
          <w:pgMar w:top="1134" w:right="850" w:bottom="1134" w:left="1701" w:header="720" w:footer="720" w:gutter="0"/>
          <w:cols w:space="720"/>
        </w:sectPr>
      </w:pPr>
    </w:p>
    <w:p w:rsidR="000D4ABA" w:rsidRPr="00834D5C" w:rsidRDefault="00E46128">
      <w:pPr>
        <w:spacing w:after="0" w:line="264" w:lineRule="auto"/>
        <w:ind w:left="120"/>
        <w:jc w:val="both"/>
        <w:rPr>
          <w:lang w:val="ru-RU"/>
        </w:rPr>
      </w:pPr>
      <w:bookmarkStart w:id="5" w:name="block-26967430"/>
      <w:bookmarkEnd w:id="0"/>
      <w:r w:rsidRPr="00834D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4ABA" w:rsidRPr="00834D5C" w:rsidRDefault="000D4ABA">
      <w:pPr>
        <w:spacing w:after="0" w:line="264" w:lineRule="auto"/>
        <w:ind w:left="120"/>
        <w:jc w:val="both"/>
        <w:rPr>
          <w:lang w:val="ru-RU"/>
        </w:rPr>
      </w:pP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D4ABA" w:rsidRPr="00834D5C" w:rsidRDefault="00E461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</w:t>
      </w:r>
      <w:r w:rsidRPr="00834D5C">
        <w:rPr>
          <w:rFonts w:ascii="Times New Roman" w:hAnsi="Times New Roman"/>
          <w:color w:val="000000"/>
          <w:sz w:val="28"/>
          <w:lang w:val="ru-RU"/>
        </w:rPr>
        <w:t>геометрическая фигура), обеспечивающих преемственность и перспективность математического образования обучающихся;</w:t>
      </w:r>
    </w:p>
    <w:p w:rsidR="000D4ABA" w:rsidRPr="00834D5C" w:rsidRDefault="00E461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</w:t>
      </w:r>
      <w:r w:rsidRPr="00834D5C">
        <w:rPr>
          <w:rFonts w:ascii="Times New Roman" w:hAnsi="Times New Roman"/>
          <w:color w:val="000000"/>
          <w:sz w:val="28"/>
          <w:lang w:val="ru-RU"/>
        </w:rPr>
        <w:t>матики;</w:t>
      </w:r>
    </w:p>
    <w:p w:rsidR="000D4ABA" w:rsidRPr="00834D5C" w:rsidRDefault="00E461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0D4ABA" w:rsidRPr="00834D5C" w:rsidRDefault="00E461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</w:t>
      </w:r>
      <w:r w:rsidRPr="00834D5C">
        <w:rPr>
          <w:rFonts w:ascii="Times New Roman" w:hAnsi="Times New Roman"/>
          <w:color w:val="000000"/>
          <w:sz w:val="28"/>
          <w:lang w:val="ru-RU"/>
        </w:rPr>
        <w:t>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</w:t>
      </w:r>
      <w:r w:rsidRPr="00834D5C">
        <w:rPr>
          <w:rFonts w:ascii="Times New Roman" w:hAnsi="Times New Roman"/>
          <w:color w:val="000000"/>
          <w:sz w:val="28"/>
          <w:lang w:val="ru-RU"/>
        </w:rPr>
        <w:t>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Изучение арифметич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еского материала начинается 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</w:t>
      </w:r>
      <w:r w:rsidRPr="00834D5C">
        <w:rPr>
          <w:rFonts w:ascii="Times New Roman" w:hAnsi="Times New Roman"/>
          <w:color w:val="000000"/>
          <w:sz w:val="28"/>
          <w:lang w:val="ru-RU"/>
        </w:rPr>
        <w:t>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</w:t>
      </w:r>
      <w:r w:rsidRPr="00834D5C">
        <w:rPr>
          <w:rFonts w:ascii="Times New Roman" w:hAnsi="Times New Roman"/>
          <w:color w:val="000000"/>
          <w:sz w:val="28"/>
          <w:lang w:val="ru-RU"/>
        </w:rPr>
        <w:t>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ого применения новой записи при изучении других предметов и при практическом использовании. К 6 классу отнесён второй </w:t>
      </w:r>
      <w:r w:rsidRPr="00834D5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</w:t>
      </w:r>
      <w:r w:rsidRPr="00834D5C">
        <w:rPr>
          <w:rFonts w:ascii="Times New Roman" w:hAnsi="Times New Roman"/>
          <w:color w:val="000000"/>
          <w:sz w:val="28"/>
          <w:lang w:val="ru-RU"/>
        </w:rPr>
        <w:t>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Осо</w:t>
      </w:r>
      <w:r w:rsidRPr="00834D5C">
        <w:rPr>
          <w:rFonts w:ascii="Times New Roman" w:hAnsi="Times New Roman"/>
          <w:color w:val="000000"/>
          <w:sz w:val="28"/>
          <w:lang w:val="ru-RU"/>
        </w:rPr>
        <w:t>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</w:t>
      </w:r>
      <w:r w:rsidRPr="00834D5C">
        <w:rPr>
          <w:rFonts w:ascii="Times New Roman" w:hAnsi="Times New Roman"/>
          <w:color w:val="000000"/>
          <w:sz w:val="28"/>
          <w:lang w:val="ru-RU"/>
        </w:rPr>
        <w:t>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</w:t>
      </w:r>
      <w:r w:rsidRPr="00834D5C">
        <w:rPr>
          <w:rFonts w:ascii="Times New Roman" w:hAnsi="Times New Roman"/>
          <w:color w:val="000000"/>
          <w:sz w:val="28"/>
          <w:lang w:val="ru-RU"/>
        </w:rPr>
        <w:t>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</w:t>
      </w:r>
      <w:r w:rsidRPr="00834D5C">
        <w:rPr>
          <w:rFonts w:ascii="Times New Roman" w:hAnsi="Times New Roman"/>
          <w:color w:val="000000"/>
          <w:sz w:val="28"/>
          <w:lang w:val="ru-RU"/>
        </w:rPr>
        <w:t>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 возможных вариантов, учатся работать с информацией, представленной в форме таблиц или диаграмм.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ти от математического контекста вводится постепенно. Буквенная символика широко 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 программе уче</w:t>
      </w:r>
      <w:r w:rsidRPr="00834D5C">
        <w:rPr>
          <w:rFonts w:ascii="Times New Roman" w:hAnsi="Times New Roman"/>
          <w:color w:val="000000"/>
          <w:sz w:val="28"/>
          <w:lang w:val="ru-RU"/>
        </w:rPr>
        <w:t>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рается на наглядно-образное мышление 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34D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Согласно учебному пла</w:t>
      </w:r>
      <w:r w:rsidRPr="00834D5C">
        <w:rPr>
          <w:rFonts w:ascii="Times New Roman" w:hAnsi="Times New Roman"/>
          <w:color w:val="000000"/>
          <w:sz w:val="28"/>
          <w:lang w:val="ru-RU"/>
        </w:rPr>
        <w:t>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834D5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</w:t>
      </w:r>
      <w:r w:rsidRPr="00834D5C">
        <w:rPr>
          <w:rFonts w:ascii="Times New Roman" w:hAnsi="Times New Roman"/>
          <w:color w:val="000000"/>
          <w:sz w:val="28"/>
          <w:lang w:val="ru-RU"/>
        </w:rPr>
        <w:t>ематика» отводится 340 часов: в 5 классе – 170 часов (5 часов в неделю), в 6 классе – 170 часов (5 часов в неделю).</w:t>
      </w:r>
      <w:bookmarkEnd w:id="6"/>
    </w:p>
    <w:p w:rsidR="000D4ABA" w:rsidRPr="00834D5C" w:rsidRDefault="000D4ABA">
      <w:pPr>
        <w:rPr>
          <w:lang w:val="ru-RU"/>
        </w:rPr>
        <w:sectPr w:rsidR="000D4ABA" w:rsidRPr="00834D5C">
          <w:pgSz w:w="11906" w:h="16383"/>
          <w:pgMar w:top="1134" w:right="850" w:bottom="1134" w:left="1701" w:header="720" w:footer="720" w:gutter="0"/>
          <w:cols w:space="720"/>
        </w:sectPr>
      </w:pPr>
    </w:p>
    <w:p w:rsidR="000D4ABA" w:rsidRPr="00834D5C" w:rsidRDefault="00E46128">
      <w:pPr>
        <w:spacing w:after="0" w:line="264" w:lineRule="auto"/>
        <w:ind w:left="120"/>
        <w:jc w:val="both"/>
        <w:rPr>
          <w:lang w:val="ru-RU"/>
        </w:rPr>
      </w:pPr>
      <w:bookmarkStart w:id="7" w:name="block-26967431"/>
      <w:bookmarkEnd w:id="5"/>
      <w:r w:rsidRPr="00834D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D4ABA" w:rsidRPr="00834D5C" w:rsidRDefault="000D4ABA">
      <w:pPr>
        <w:spacing w:after="0" w:line="264" w:lineRule="auto"/>
        <w:ind w:left="120"/>
        <w:jc w:val="both"/>
        <w:rPr>
          <w:lang w:val="ru-RU"/>
        </w:rPr>
      </w:pPr>
    </w:p>
    <w:p w:rsidR="000D4ABA" w:rsidRPr="00834D5C" w:rsidRDefault="00E46128">
      <w:pPr>
        <w:spacing w:after="0" w:line="264" w:lineRule="auto"/>
        <w:ind w:left="12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4ABA" w:rsidRPr="00834D5C" w:rsidRDefault="000D4ABA">
      <w:pPr>
        <w:spacing w:after="0" w:line="264" w:lineRule="auto"/>
        <w:ind w:left="120"/>
        <w:jc w:val="both"/>
        <w:rPr>
          <w:lang w:val="ru-RU"/>
        </w:rPr>
      </w:pP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ел точками на 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</w:t>
      </w:r>
      <w:r w:rsidRPr="00834D5C">
        <w:rPr>
          <w:rFonts w:ascii="Times New Roman" w:hAnsi="Times New Roman"/>
          <w:color w:val="000000"/>
          <w:sz w:val="28"/>
          <w:lang w:val="ru-RU"/>
        </w:rPr>
        <w:t>ругление натуральных чисел.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</w:t>
      </w:r>
      <w:r w:rsidRPr="00834D5C">
        <w:rPr>
          <w:rFonts w:ascii="Times New Roman" w:hAnsi="Times New Roman"/>
          <w:color w:val="000000"/>
          <w:sz w:val="28"/>
          <w:lang w:val="ru-RU"/>
        </w:rPr>
        <w:t>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</w:t>
      </w:r>
      <w:r w:rsidRPr="00834D5C">
        <w:rPr>
          <w:rFonts w:ascii="Times New Roman" w:hAnsi="Times New Roman"/>
          <w:color w:val="000000"/>
          <w:sz w:val="28"/>
          <w:lang w:val="ru-RU"/>
        </w:rPr>
        <w:t>свойств арифметических действий.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Число</w:t>
      </w:r>
      <w:r w:rsidRPr="00834D5C">
        <w:rPr>
          <w:rFonts w:ascii="Times New Roman" w:hAnsi="Times New Roman"/>
          <w:color w:val="000000"/>
          <w:sz w:val="28"/>
          <w:lang w:val="ru-RU"/>
        </w:rPr>
        <w:t>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834D5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834D5C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 пря</w:t>
      </w:r>
      <w:r w:rsidRPr="00834D5C">
        <w:rPr>
          <w:rFonts w:ascii="Times New Roman" w:hAnsi="Times New Roman"/>
          <w:color w:val="000000"/>
          <w:sz w:val="28"/>
          <w:lang w:val="ru-RU"/>
        </w:rPr>
        <w:t>мой. Основное свойство дроби. Сокращение дробей. Приведение дроби к новому знаменателю. Сравнение дробей.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Десятичная запись дроб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ей. Представление десятичной дроби в виде обыкновенной. Изображение десятичных дробей точками на 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Решение текс</w:t>
      </w:r>
      <w:r w:rsidRPr="00834D5C">
        <w:rPr>
          <w:rFonts w:ascii="Times New Roman" w:hAnsi="Times New Roman"/>
          <w:color w:val="000000"/>
          <w:sz w:val="28"/>
          <w:lang w:val="ru-RU"/>
        </w:rPr>
        <w:t>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величины: скорость, время, расстояние, цена, </w:t>
      </w:r>
      <w:r w:rsidRPr="00834D5C">
        <w:rPr>
          <w:rFonts w:ascii="Times New Roman" w:hAnsi="Times New Roman"/>
          <w:color w:val="000000"/>
          <w:sz w:val="28"/>
          <w:lang w:val="ru-RU"/>
        </w:rPr>
        <w:t>количество, стоимость.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834D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D4ABA" w:rsidRDefault="00E46128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Наг</w:t>
      </w:r>
      <w:r w:rsidRPr="00834D5C">
        <w:rPr>
          <w:rFonts w:ascii="Times New Roman" w:hAnsi="Times New Roman"/>
          <w:color w:val="000000"/>
          <w:sz w:val="28"/>
          <w:lang w:val="ru-RU"/>
        </w:rPr>
        <w:t>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>, периметр многоугольника. Изме</w:t>
      </w:r>
      <w:r w:rsidRPr="00834D5C">
        <w:rPr>
          <w:rFonts w:ascii="Times New Roman" w:hAnsi="Times New Roman"/>
          <w:color w:val="000000"/>
          <w:sz w:val="28"/>
          <w:lang w:val="ru-RU"/>
        </w:rPr>
        <w:t>рение и построение углов с помощью транспортира.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</w:t>
      </w:r>
      <w:r w:rsidRPr="00834D5C">
        <w:rPr>
          <w:rFonts w:ascii="Times New Roman" w:hAnsi="Times New Roman"/>
          <w:color w:val="000000"/>
          <w:sz w:val="28"/>
          <w:lang w:val="ru-RU"/>
        </w:rPr>
        <w:t>ямой, окружности на нелинованной и клетчатой бумаге. Использование свой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</w:t>
      </w:r>
      <w:r w:rsidRPr="00834D5C">
        <w:rPr>
          <w:rFonts w:ascii="Times New Roman" w:hAnsi="Times New Roman"/>
          <w:color w:val="000000"/>
          <w:sz w:val="28"/>
          <w:lang w:val="ru-RU"/>
        </w:rPr>
        <w:t>рения площади.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</w:t>
      </w:r>
      <w:r w:rsidRPr="00834D5C">
        <w:rPr>
          <w:rFonts w:ascii="Times New Roman" w:hAnsi="Times New Roman"/>
          <w:color w:val="000000"/>
          <w:sz w:val="28"/>
          <w:lang w:val="ru-RU"/>
        </w:rPr>
        <w:t>и других материалов).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D4ABA" w:rsidRPr="00834D5C" w:rsidRDefault="00E46128">
      <w:pPr>
        <w:spacing w:after="0" w:line="264" w:lineRule="auto"/>
        <w:ind w:left="12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4ABA" w:rsidRPr="00834D5C" w:rsidRDefault="000D4ABA">
      <w:pPr>
        <w:spacing w:after="0" w:line="264" w:lineRule="auto"/>
        <w:ind w:left="120"/>
        <w:jc w:val="both"/>
        <w:rPr>
          <w:lang w:val="ru-RU"/>
        </w:rPr>
      </w:pP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834D5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834D5C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</w:t>
      </w:r>
      <w:r w:rsidRPr="00834D5C">
        <w:rPr>
          <w:rFonts w:ascii="Times New Roman" w:hAnsi="Times New Roman"/>
          <w:color w:val="000000"/>
          <w:sz w:val="28"/>
          <w:lang w:val="ru-RU"/>
        </w:rPr>
        <w:t>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</w:t>
      </w:r>
      <w:r w:rsidRPr="00834D5C">
        <w:rPr>
          <w:rFonts w:ascii="Times New Roman" w:hAnsi="Times New Roman"/>
          <w:color w:val="000000"/>
          <w:sz w:val="28"/>
          <w:lang w:val="ru-RU"/>
        </w:rPr>
        <w:t>чные дроби и метрическая система мер. Арифметические действия и числовые выражения с обыкновенными и десятичными дробями.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</w:t>
      </w:r>
      <w:r w:rsidRPr="00834D5C">
        <w:rPr>
          <w:rFonts w:ascii="Times New Roman" w:hAnsi="Times New Roman"/>
          <w:color w:val="000000"/>
          <w:sz w:val="28"/>
          <w:lang w:val="ru-RU"/>
        </w:rPr>
        <w:t>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трическая интерпретация модуля числа. Изображение чисел на 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</w:t>
      </w:r>
      <w:r w:rsidRPr="00834D5C">
        <w:rPr>
          <w:rFonts w:ascii="Times New Roman" w:hAnsi="Times New Roman"/>
          <w:color w:val="000000"/>
          <w:sz w:val="28"/>
          <w:lang w:val="ru-RU"/>
        </w:rPr>
        <w:t>ости, абсцисса и ордината. Построение точек и фигур на координатной плоскости.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834D5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</w:t>
      </w:r>
      <w:r w:rsidRPr="00834D5C">
        <w:rPr>
          <w:rFonts w:ascii="Times New Roman" w:hAnsi="Times New Roman"/>
          <w:color w:val="000000"/>
          <w:sz w:val="28"/>
          <w:lang w:val="ru-RU"/>
        </w:rPr>
        <w:t>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834D5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</w:t>
      </w:r>
      <w:r w:rsidRPr="00834D5C">
        <w:rPr>
          <w:rFonts w:ascii="Times New Roman" w:hAnsi="Times New Roman"/>
          <w:color w:val="000000"/>
          <w:sz w:val="28"/>
          <w:lang w:val="ru-RU"/>
        </w:rPr>
        <w:t>бором всех возможных вариантов.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</w:t>
      </w:r>
      <w:r w:rsidRPr="00834D5C">
        <w:rPr>
          <w:rFonts w:ascii="Times New Roman" w:hAnsi="Times New Roman"/>
          <w:color w:val="000000"/>
          <w:sz w:val="28"/>
          <w:lang w:val="ru-RU"/>
        </w:rPr>
        <w:t>ти. Связь между единицами измерения каждой величины.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</w:t>
      </w:r>
      <w:r w:rsidRPr="00834D5C">
        <w:rPr>
          <w:rFonts w:ascii="Times New Roman" w:hAnsi="Times New Roman"/>
          <w:color w:val="000000"/>
          <w:sz w:val="28"/>
          <w:lang w:val="ru-RU"/>
        </w:rPr>
        <w:t>ловию задачи.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834D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</w:t>
      </w:r>
      <w:r w:rsidRPr="00834D5C">
        <w:rPr>
          <w:rFonts w:ascii="Times New Roman" w:hAnsi="Times New Roman"/>
          <w:color w:val="000000"/>
          <w:sz w:val="28"/>
          <w:lang w:val="ru-RU"/>
        </w:rPr>
        <w:t>ик, четырёхугольник, треугольник, окружность, круг.</w:t>
      </w:r>
      <w:proofErr w:type="gramEnd"/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Измерение и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>орон, углов, диагоналей. И</w:t>
      </w:r>
      <w:r w:rsidRPr="00834D5C">
        <w:rPr>
          <w:rFonts w:ascii="Times New Roman" w:hAnsi="Times New Roman"/>
          <w:color w:val="000000"/>
          <w:sz w:val="28"/>
          <w:lang w:val="ru-RU"/>
        </w:rPr>
        <w:t>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</w:t>
      </w:r>
      <w:r w:rsidRPr="00834D5C">
        <w:rPr>
          <w:rFonts w:ascii="Times New Roman" w:hAnsi="Times New Roman"/>
          <w:color w:val="000000"/>
          <w:sz w:val="28"/>
          <w:lang w:val="ru-RU"/>
        </w:rPr>
        <w:t>гур, в том числе на квадратной сетке. Приближённое измерение длины окружности, площади круга.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</w:t>
      </w:r>
      <w:r w:rsidRPr="00834D5C">
        <w:rPr>
          <w:rFonts w:ascii="Times New Roman" w:hAnsi="Times New Roman"/>
          <w:color w:val="000000"/>
          <w:sz w:val="28"/>
          <w:lang w:val="ru-RU"/>
        </w:rPr>
        <w:t>зма, пирамида, конус, цилиндр, шар и сфера.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D4ABA" w:rsidRPr="00834D5C" w:rsidRDefault="00E46128">
      <w:pPr>
        <w:spacing w:after="0" w:line="264" w:lineRule="auto"/>
        <w:ind w:left="12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Понятие объёма, единицы изм</w:t>
      </w:r>
      <w:r w:rsidRPr="00834D5C">
        <w:rPr>
          <w:rFonts w:ascii="Times New Roman" w:hAnsi="Times New Roman"/>
          <w:color w:val="000000"/>
          <w:sz w:val="28"/>
          <w:lang w:val="ru-RU"/>
        </w:rPr>
        <w:t>ерения объёма. Объём прямоугольного параллелепипеда, куба.</w:t>
      </w:r>
    </w:p>
    <w:p w:rsidR="000D4ABA" w:rsidRPr="00834D5C" w:rsidRDefault="000D4ABA">
      <w:pPr>
        <w:rPr>
          <w:lang w:val="ru-RU"/>
        </w:rPr>
        <w:sectPr w:rsidR="000D4ABA" w:rsidRPr="00834D5C">
          <w:pgSz w:w="11906" w:h="16383"/>
          <w:pgMar w:top="1134" w:right="850" w:bottom="1134" w:left="1701" w:header="720" w:footer="720" w:gutter="0"/>
          <w:cols w:space="720"/>
        </w:sectPr>
      </w:pPr>
    </w:p>
    <w:p w:rsidR="000D4ABA" w:rsidRPr="00834D5C" w:rsidRDefault="00E46128">
      <w:pPr>
        <w:spacing w:after="0" w:line="264" w:lineRule="auto"/>
        <w:ind w:left="120"/>
        <w:jc w:val="both"/>
        <w:rPr>
          <w:lang w:val="ru-RU"/>
        </w:rPr>
      </w:pPr>
      <w:bookmarkStart w:id="17" w:name="block-26967432"/>
      <w:bookmarkEnd w:id="7"/>
      <w:r w:rsidRPr="00834D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D4ABA" w:rsidRPr="00834D5C" w:rsidRDefault="000D4ABA">
      <w:pPr>
        <w:spacing w:after="0" w:line="264" w:lineRule="auto"/>
        <w:ind w:left="120"/>
        <w:jc w:val="both"/>
        <w:rPr>
          <w:lang w:val="ru-RU"/>
        </w:rPr>
      </w:pPr>
    </w:p>
    <w:p w:rsidR="000D4ABA" w:rsidRPr="00834D5C" w:rsidRDefault="00E46128">
      <w:pPr>
        <w:spacing w:after="0" w:line="264" w:lineRule="auto"/>
        <w:ind w:left="12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4ABA" w:rsidRPr="00834D5C" w:rsidRDefault="000D4ABA">
      <w:pPr>
        <w:spacing w:after="0" w:line="264" w:lineRule="auto"/>
        <w:ind w:left="120"/>
        <w:jc w:val="both"/>
        <w:rPr>
          <w:lang w:val="ru-RU"/>
        </w:rPr>
      </w:pP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</w:t>
      </w:r>
      <w:r w:rsidRPr="00834D5C">
        <w:rPr>
          <w:rFonts w:ascii="Times New Roman" w:hAnsi="Times New Roman"/>
          <w:color w:val="000000"/>
          <w:sz w:val="28"/>
          <w:lang w:val="ru-RU"/>
        </w:rPr>
        <w:t>«Математика» характеризуются: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</w:t>
      </w:r>
      <w:r w:rsidRPr="00834D5C">
        <w:rPr>
          <w:rFonts w:ascii="Times New Roman" w:hAnsi="Times New Roman"/>
          <w:color w:val="000000"/>
          <w:sz w:val="28"/>
          <w:lang w:val="ru-RU"/>
        </w:rPr>
        <w:t>других науках и прикладных сферах;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</w:t>
      </w:r>
      <w:r w:rsidRPr="00834D5C">
        <w:rPr>
          <w:rFonts w:ascii="Times New Roman" w:hAnsi="Times New Roman"/>
          <w:color w:val="000000"/>
          <w:sz w:val="28"/>
          <w:lang w:val="ru-RU"/>
        </w:rPr>
        <w:t>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установкой на </w:t>
      </w:r>
      <w:r w:rsidRPr="00834D5C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</w:t>
      </w:r>
      <w:r w:rsidRPr="00834D5C">
        <w:rPr>
          <w:rFonts w:ascii="Times New Roman" w:hAnsi="Times New Roman"/>
          <w:color w:val="000000"/>
          <w:sz w:val="28"/>
          <w:lang w:val="ru-RU"/>
        </w:rPr>
        <w:t>м индивидуальной траектории образования и жизненных планов с учётом личных интересов и общественных потребностей;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</w:t>
      </w:r>
      <w:r w:rsidRPr="00834D5C">
        <w:rPr>
          <w:rFonts w:ascii="Times New Roman" w:hAnsi="Times New Roman"/>
          <w:color w:val="000000"/>
          <w:sz w:val="28"/>
          <w:lang w:val="ru-RU"/>
        </w:rPr>
        <w:t>нию видеть математические закономерности в искусстве;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</w:t>
      </w:r>
      <w:r w:rsidRPr="00834D5C">
        <w:rPr>
          <w:rFonts w:ascii="Times New Roman" w:hAnsi="Times New Roman"/>
          <w:color w:val="000000"/>
          <w:sz w:val="28"/>
          <w:lang w:val="ru-RU"/>
        </w:rPr>
        <w:t>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</w:t>
      </w:r>
      <w:r w:rsidRPr="00834D5C">
        <w:rPr>
          <w:rFonts w:ascii="Times New Roman" w:hAnsi="Times New Roman"/>
          <w:b/>
          <w:color w:val="000000"/>
          <w:sz w:val="28"/>
          <w:lang w:val="ru-RU"/>
        </w:rPr>
        <w:t>е воспитание, формирование культуры здоровья и эмоционального благополучия: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</w:t>
      </w:r>
      <w:r w:rsidRPr="00834D5C">
        <w:rPr>
          <w:rFonts w:ascii="Times New Roman" w:hAnsi="Times New Roman"/>
          <w:color w:val="000000"/>
          <w:sz w:val="28"/>
          <w:lang w:val="ru-RU"/>
        </w:rPr>
        <w:t>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</w:t>
      </w:r>
      <w:r w:rsidRPr="00834D5C">
        <w:rPr>
          <w:rFonts w:ascii="Times New Roman" w:hAnsi="Times New Roman"/>
          <w:color w:val="000000"/>
          <w:sz w:val="28"/>
          <w:lang w:val="ru-RU"/>
        </w:rPr>
        <w:t>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готовностью к действиям в ус</w:t>
      </w:r>
      <w:r w:rsidRPr="00834D5C">
        <w:rPr>
          <w:rFonts w:ascii="Times New Roman" w:hAnsi="Times New Roman"/>
          <w:color w:val="000000"/>
          <w:sz w:val="28"/>
          <w:lang w:val="ru-RU"/>
        </w:rPr>
        <w:t>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необходимостью в формирован</w:t>
      </w:r>
      <w:r w:rsidRPr="00834D5C">
        <w:rPr>
          <w:rFonts w:ascii="Times New Roman" w:hAnsi="Times New Roman"/>
          <w:color w:val="000000"/>
          <w:sz w:val="28"/>
          <w:lang w:val="ru-RU"/>
        </w:rPr>
        <w:t>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</w:t>
      </w:r>
      <w:r w:rsidRPr="00834D5C">
        <w:rPr>
          <w:rFonts w:ascii="Times New Roman" w:hAnsi="Times New Roman"/>
          <w:color w:val="000000"/>
          <w:sz w:val="28"/>
          <w:lang w:val="ru-RU"/>
        </w:rPr>
        <w:t>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D4ABA" w:rsidRPr="00834D5C" w:rsidRDefault="00E46128">
      <w:pPr>
        <w:spacing w:after="0" w:line="264" w:lineRule="auto"/>
        <w:ind w:left="12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4ABA" w:rsidRPr="00834D5C" w:rsidRDefault="000D4ABA">
      <w:pPr>
        <w:spacing w:after="0" w:line="264" w:lineRule="auto"/>
        <w:ind w:left="120"/>
        <w:jc w:val="both"/>
        <w:rPr>
          <w:lang w:val="ru-RU"/>
        </w:rPr>
      </w:pPr>
    </w:p>
    <w:p w:rsidR="000D4ABA" w:rsidRPr="00834D5C" w:rsidRDefault="00E46128">
      <w:pPr>
        <w:spacing w:after="0" w:line="264" w:lineRule="auto"/>
        <w:ind w:left="12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4ABA" w:rsidRPr="00834D5C" w:rsidRDefault="000D4ABA">
      <w:pPr>
        <w:spacing w:after="0" w:line="264" w:lineRule="auto"/>
        <w:ind w:left="120"/>
        <w:jc w:val="both"/>
        <w:rPr>
          <w:lang w:val="ru-RU"/>
        </w:rPr>
      </w:pPr>
    </w:p>
    <w:p w:rsidR="000D4ABA" w:rsidRDefault="00E461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0D4ABA" w:rsidRPr="00834D5C" w:rsidRDefault="00E461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834D5C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0D4ABA" w:rsidRPr="00834D5C" w:rsidRDefault="00E461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D4ABA" w:rsidRPr="00834D5C" w:rsidRDefault="00E461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834D5C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0D4ABA" w:rsidRPr="00834D5C" w:rsidRDefault="00E461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D4ABA" w:rsidRPr="00834D5C" w:rsidRDefault="00E461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834D5C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D4ABA" w:rsidRPr="00834D5C" w:rsidRDefault="00E461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834D5C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0D4ABA" w:rsidRDefault="00E461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D4ABA" w:rsidRPr="00834D5C" w:rsidRDefault="00E461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834D5C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0D4ABA" w:rsidRPr="00834D5C" w:rsidRDefault="00E461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834D5C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0D4ABA" w:rsidRPr="00834D5C" w:rsidRDefault="00E461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D4ABA" w:rsidRPr="00834D5C" w:rsidRDefault="00E461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834D5C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0D4ABA" w:rsidRDefault="00E461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D4ABA" w:rsidRPr="00834D5C" w:rsidRDefault="00E461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D4ABA" w:rsidRPr="00834D5C" w:rsidRDefault="00E461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 w:rsidRPr="00834D5C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0D4ABA" w:rsidRPr="00834D5C" w:rsidRDefault="00E461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D4ABA" w:rsidRPr="00834D5C" w:rsidRDefault="00E461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D4ABA" w:rsidRDefault="00E461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:rsidR="000D4ABA" w:rsidRPr="00834D5C" w:rsidRDefault="00E461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34D5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</w:t>
      </w:r>
      <w:r w:rsidRPr="00834D5C"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:rsidR="000D4ABA" w:rsidRPr="00834D5C" w:rsidRDefault="00E461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</w:t>
      </w:r>
      <w:r w:rsidRPr="00834D5C">
        <w:rPr>
          <w:rFonts w:ascii="Times New Roman" w:hAnsi="Times New Roman"/>
          <w:color w:val="000000"/>
          <w:sz w:val="28"/>
          <w:lang w:val="ru-RU"/>
        </w:rPr>
        <w:t>одство позиций, в корректной форме формулировать разногласия, свои возражения;</w:t>
      </w:r>
    </w:p>
    <w:p w:rsidR="000D4ABA" w:rsidRPr="00834D5C" w:rsidRDefault="00E461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D4ABA" w:rsidRPr="00834D5C" w:rsidRDefault="00E461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D4ABA" w:rsidRPr="00834D5C" w:rsidRDefault="00E461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834D5C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0D4ABA" w:rsidRPr="00834D5C" w:rsidRDefault="00E461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834D5C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0D4ABA" w:rsidRPr="00834D5C" w:rsidRDefault="00E46128">
      <w:pPr>
        <w:spacing w:after="0" w:line="264" w:lineRule="auto"/>
        <w:ind w:left="12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4ABA" w:rsidRPr="00834D5C" w:rsidRDefault="000D4ABA">
      <w:pPr>
        <w:spacing w:after="0" w:line="264" w:lineRule="auto"/>
        <w:ind w:left="120"/>
        <w:jc w:val="both"/>
        <w:rPr>
          <w:lang w:val="ru-RU"/>
        </w:rPr>
      </w:pPr>
    </w:p>
    <w:p w:rsidR="000D4ABA" w:rsidRPr="00834D5C" w:rsidRDefault="00E46128">
      <w:pPr>
        <w:spacing w:after="0" w:line="264" w:lineRule="auto"/>
        <w:ind w:left="12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D4ABA" w:rsidRPr="00834D5C" w:rsidRDefault="00E461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834D5C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:rsidR="000D4ABA" w:rsidRDefault="00E461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D4ABA" w:rsidRPr="00834D5C" w:rsidRDefault="00E461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834D5C">
        <w:rPr>
          <w:rFonts w:ascii="Times New Roman" w:hAnsi="Times New Roman"/>
          <w:color w:val="000000"/>
          <w:sz w:val="28"/>
          <w:lang w:val="ru-RU"/>
        </w:rPr>
        <w:t>и;</w:t>
      </w:r>
    </w:p>
    <w:p w:rsidR="000D4ABA" w:rsidRPr="00834D5C" w:rsidRDefault="00E461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D4ABA" w:rsidRPr="00834D5C" w:rsidRDefault="00E461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834D5C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:rsidR="000D4ABA" w:rsidRPr="00834D5C" w:rsidRDefault="000D4ABA">
      <w:pPr>
        <w:spacing w:after="0" w:line="264" w:lineRule="auto"/>
        <w:ind w:left="120"/>
        <w:jc w:val="both"/>
        <w:rPr>
          <w:lang w:val="ru-RU"/>
        </w:rPr>
      </w:pPr>
    </w:p>
    <w:p w:rsidR="000D4ABA" w:rsidRPr="00834D5C" w:rsidRDefault="00E46128">
      <w:pPr>
        <w:spacing w:after="0" w:line="264" w:lineRule="auto"/>
        <w:ind w:left="120"/>
        <w:jc w:val="both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D4ABA" w:rsidRPr="00834D5C" w:rsidRDefault="000D4ABA">
      <w:pPr>
        <w:spacing w:after="0" w:line="264" w:lineRule="auto"/>
        <w:ind w:left="120"/>
        <w:jc w:val="both"/>
        <w:rPr>
          <w:lang w:val="ru-RU"/>
        </w:rPr>
      </w:pP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34D5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834D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Понимать и правильно употребл</w:t>
      </w:r>
      <w:r w:rsidRPr="00834D5C">
        <w:rPr>
          <w:rFonts w:ascii="Times New Roman" w:hAnsi="Times New Roman"/>
          <w:color w:val="000000"/>
          <w:sz w:val="28"/>
          <w:lang w:val="ru-RU"/>
        </w:rPr>
        <w:t>ять термины, связанные с натуральными числами, обыкновенными и десятичными дробями.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соответствующим ей числом и изображать натуральные числа точками 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834D5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</w:t>
      </w:r>
      <w:r w:rsidRPr="00834D5C">
        <w:rPr>
          <w:rFonts w:ascii="Times New Roman" w:hAnsi="Times New Roman"/>
          <w:color w:val="000000"/>
          <w:sz w:val="28"/>
          <w:lang w:val="ru-RU"/>
        </w:rPr>
        <w:t>тояние, цена, количество, стоимость.</w:t>
      </w:r>
      <w:proofErr w:type="gramEnd"/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Извлекать,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834D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 угол, многоугольник, окружность, круг.</w:t>
      </w:r>
      <w:proofErr w:type="gramEnd"/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</w:t>
      </w:r>
      <w:r w:rsidRPr="00834D5C">
        <w:rPr>
          <w:rFonts w:ascii="Times New Roman" w:hAnsi="Times New Roman"/>
          <w:color w:val="000000"/>
          <w:sz w:val="28"/>
          <w:lang w:val="ru-RU"/>
        </w:rPr>
        <w:t>ужностью: радиус, диаметр, центр.</w:t>
      </w:r>
      <w:proofErr w:type="gramEnd"/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</w:t>
      </w:r>
      <w:r w:rsidRPr="00834D5C">
        <w:rPr>
          <w:rFonts w:ascii="Times New Roman" w:hAnsi="Times New Roman"/>
          <w:color w:val="000000"/>
          <w:sz w:val="28"/>
          <w:lang w:val="ru-RU"/>
        </w:rPr>
        <w:t>жность заданного радиуса.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</w:t>
      </w:r>
      <w:r w:rsidRPr="00834D5C">
        <w:rPr>
          <w:rFonts w:ascii="Times New Roman" w:hAnsi="Times New Roman"/>
          <w:color w:val="000000"/>
          <w:sz w:val="28"/>
          <w:lang w:val="ru-RU"/>
        </w:rPr>
        <w:t>бражённых на клетчатой бумаге.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</w:t>
      </w:r>
      <w:r w:rsidRPr="00834D5C">
        <w:rPr>
          <w:rFonts w:ascii="Times New Roman" w:hAnsi="Times New Roman"/>
          <w:color w:val="000000"/>
          <w:sz w:val="28"/>
          <w:lang w:val="ru-RU"/>
        </w:rPr>
        <w:t>рения параллелепипеда, куба.</w:t>
      </w:r>
      <w:proofErr w:type="gramEnd"/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D5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обучающийс</w:t>
      </w:r>
      <w:r w:rsidRPr="00834D5C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834D5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834D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целые числа, </w:t>
      </w:r>
      <w:r w:rsidRPr="00834D5C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дроби, сравнивать числа одного и разных знаков.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ь числа точками на координатной прямой, находить модуль числа. </w:t>
      </w:r>
      <w:proofErr w:type="gramEnd"/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834D5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834D5C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Пользоваться масштабом,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 составлять пропорции и отношения. 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834D5C">
        <w:rPr>
          <w:rFonts w:ascii="Times New Roman" w:hAnsi="Times New Roman"/>
          <w:color w:val="000000"/>
          <w:sz w:val="28"/>
          <w:lang w:val="ru-RU"/>
        </w:rPr>
        <w:t>ь неизвестный компонент равенства.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834D5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834D5C">
        <w:rPr>
          <w:rFonts w:ascii="Times New Roman" w:hAnsi="Times New Roman"/>
          <w:color w:val="000000"/>
          <w:sz w:val="28"/>
          <w:lang w:val="ru-RU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 w:rsidRPr="00834D5C">
        <w:rPr>
          <w:rFonts w:ascii="Times New Roman" w:hAnsi="Times New Roman"/>
          <w:color w:val="000000"/>
          <w:sz w:val="28"/>
          <w:lang w:val="ru-RU"/>
        </w:rPr>
        <w:t>еличин.</w:t>
      </w:r>
      <w:proofErr w:type="gramEnd"/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834D5C">
        <w:rPr>
          <w:rFonts w:ascii="Times New Roman" w:hAnsi="Times New Roman"/>
          <w:color w:val="000000"/>
          <w:sz w:val="28"/>
          <w:lang w:val="ru-RU"/>
        </w:rPr>
        <w:t>информацию с помощью таблиц, линейной и столбчатой диаграмм.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834D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Изображать с помощью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</w:t>
      </w:r>
      <w:r w:rsidRPr="00834D5C">
        <w:rPr>
          <w:rFonts w:ascii="Times New Roman" w:hAnsi="Times New Roman"/>
          <w:color w:val="000000"/>
          <w:sz w:val="28"/>
          <w:lang w:val="ru-RU"/>
        </w:rPr>
        <w:t>трией: ось симметрии, центр симметрии.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34D5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Вычис</w:t>
      </w:r>
      <w:r w:rsidRPr="00834D5C">
        <w:rPr>
          <w:rFonts w:ascii="Times New Roman" w:hAnsi="Times New Roman"/>
          <w:color w:val="000000"/>
          <w:sz w:val="28"/>
          <w:lang w:val="ru-RU"/>
        </w:rPr>
        <w:t>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</w:t>
      </w:r>
      <w:r w:rsidRPr="00834D5C">
        <w:rPr>
          <w:rFonts w:ascii="Times New Roman" w:hAnsi="Times New Roman"/>
          <w:color w:val="000000"/>
          <w:sz w:val="28"/>
          <w:lang w:val="ru-RU"/>
        </w:rPr>
        <w:t>й сетке.</w:t>
      </w:r>
      <w:proofErr w:type="gramEnd"/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 другие.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4D5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</w:t>
      </w:r>
      <w:r w:rsidRPr="00834D5C">
        <w:rPr>
          <w:rFonts w:ascii="Times New Roman" w:hAnsi="Times New Roman"/>
          <w:color w:val="000000"/>
          <w:sz w:val="28"/>
          <w:lang w:val="ru-RU"/>
        </w:rPr>
        <w:t xml:space="preserve">уба, пользоваться основными единицами измерения объёма; </w:t>
      </w:r>
    </w:p>
    <w:p w:rsidR="000D4ABA" w:rsidRPr="00834D5C" w:rsidRDefault="00E46128">
      <w:pPr>
        <w:spacing w:after="0" w:line="264" w:lineRule="auto"/>
        <w:ind w:firstLine="600"/>
        <w:jc w:val="both"/>
        <w:rPr>
          <w:lang w:val="ru-RU"/>
        </w:rPr>
      </w:pPr>
      <w:r w:rsidRPr="00834D5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D4ABA" w:rsidRPr="00834D5C" w:rsidRDefault="000D4ABA">
      <w:pPr>
        <w:rPr>
          <w:lang w:val="ru-RU"/>
        </w:rPr>
        <w:sectPr w:rsidR="000D4ABA" w:rsidRPr="00834D5C">
          <w:pgSz w:w="11906" w:h="16383"/>
          <w:pgMar w:top="1134" w:right="850" w:bottom="1134" w:left="1701" w:header="720" w:footer="720" w:gutter="0"/>
          <w:cols w:space="720"/>
        </w:sectPr>
      </w:pPr>
    </w:p>
    <w:p w:rsidR="000D4ABA" w:rsidRDefault="00E46128">
      <w:pPr>
        <w:spacing w:after="0"/>
        <w:ind w:left="120"/>
      </w:pPr>
      <w:bookmarkStart w:id="25" w:name="block-26967428"/>
      <w:bookmarkEnd w:id="17"/>
      <w:r w:rsidRPr="00834D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4ABA" w:rsidRDefault="00E461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0D4AB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BA" w:rsidRDefault="000D4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BA" w:rsidRDefault="000D4AB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BA" w:rsidRDefault="000D4ABA"/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Default="000D4ABA"/>
        </w:tc>
      </w:tr>
    </w:tbl>
    <w:p w:rsidR="000D4ABA" w:rsidRDefault="000D4ABA">
      <w:pPr>
        <w:sectPr w:rsidR="000D4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BA" w:rsidRDefault="00E461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0D4AB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BA" w:rsidRDefault="000D4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BA" w:rsidRDefault="000D4AB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BA" w:rsidRDefault="000D4ABA"/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4ABA" w:rsidRDefault="000D4ABA"/>
        </w:tc>
      </w:tr>
    </w:tbl>
    <w:p w:rsidR="000D4ABA" w:rsidRDefault="000D4ABA">
      <w:pPr>
        <w:sectPr w:rsidR="000D4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BA" w:rsidRDefault="000D4ABA">
      <w:pPr>
        <w:sectPr w:rsidR="000D4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BA" w:rsidRDefault="00E46128">
      <w:pPr>
        <w:spacing w:after="0"/>
        <w:ind w:left="120"/>
      </w:pPr>
      <w:bookmarkStart w:id="26" w:name="block-2696742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4ABA" w:rsidRDefault="00E461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D4AB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BA" w:rsidRDefault="000D4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BA" w:rsidRDefault="000D4AB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BA" w:rsidRDefault="000D4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BA" w:rsidRDefault="000D4ABA"/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BA" w:rsidRDefault="000D4ABA"/>
        </w:tc>
      </w:tr>
    </w:tbl>
    <w:p w:rsidR="000D4ABA" w:rsidRDefault="000D4ABA">
      <w:pPr>
        <w:sectPr w:rsidR="000D4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BA" w:rsidRDefault="00E461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0D4ABA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BA" w:rsidRDefault="000D4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BA" w:rsidRDefault="000D4ABA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ABA" w:rsidRDefault="000D4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BA" w:rsidRDefault="000D4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BA" w:rsidRDefault="000D4ABA"/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величины по её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Четырёхугольник,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положительными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</w:t>
            </w:r>
            <w:r>
              <w:rPr>
                <w:rFonts w:ascii="Times New Roman" w:hAnsi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</w:pPr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D4ABA" w:rsidRPr="00834D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0D4A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4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BA" w:rsidRPr="00834D5C" w:rsidRDefault="00E46128">
            <w:pPr>
              <w:spacing w:after="0"/>
              <w:ind w:left="135"/>
              <w:rPr>
                <w:lang w:val="ru-RU"/>
              </w:rPr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 w:rsidRPr="0083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4ABA" w:rsidRDefault="00E4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ABA" w:rsidRDefault="000D4ABA"/>
        </w:tc>
      </w:tr>
    </w:tbl>
    <w:p w:rsidR="000D4ABA" w:rsidRDefault="000D4ABA">
      <w:pPr>
        <w:sectPr w:rsidR="000D4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BA" w:rsidRDefault="000D4ABA">
      <w:pPr>
        <w:sectPr w:rsidR="000D4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BA" w:rsidRDefault="00E46128">
      <w:pPr>
        <w:spacing w:after="0"/>
        <w:ind w:left="120"/>
      </w:pPr>
      <w:bookmarkStart w:id="27" w:name="block-2696743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4ABA" w:rsidRDefault="00E461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4ABA" w:rsidRDefault="000D4ABA">
      <w:pPr>
        <w:spacing w:after="0" w:line="480" w:lineRule="auto"/>
        <w:ind w:left="120"/>
      </w:pPr>
    </w:p>
    <w:p w:rsidR="000D4ABA" w:rsidRDefault="000D4ABA">
      <w:pPr>
        <w:spacing w:after="0" w:line="480" w:lineRule="auto"/>
        <w:ind w:left="120"/>
      </w:pPr>
    </w:p>
    <w:p w:rsidR="000D4ABA" w:rsidRDefault="000D4ABA">
      <w:pPr>
        <w:spacing w:after="0"/>
        <w:ind w:left="120"/>
      </w:pPr>
    </w:p>
    <w:p w:rsidR="000D4ABA" w:rsidRDefault="00E461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0D4ABA" w:rsidRDefault="000D4ABA">
      <w:pPr>
        <w:spacing w:after="0" w:line="480" w:lineRule="auto"/>
        <w:ind w:left="120"/>
      </w:pPr>
    </w:p>
    <w:p w:rsidR="000D4ABA" w:rsidRDefault="000D4ABA">
      <w:pPr>
        <w:spacing w:after="0"/>
        <w:ind w:left="120"/>
      </w:pPr>
    </w:p>
    <w:p w:rsidR="000D4ABA" w:rsidRPr="00834D5C" w:rsidRDefault="00E46128">
      <w:pPr>
        <w:spacing w:after="0" w:line="480" w:lineRule="auto"/>
        <w:ind w:left="120"/>
        <w:rPr>
          <w:lang w:val="ru-RU"/>
        </w:rPr>
      </w:pPr>
      <w:r w:rsidRPr="00834D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4ABA" w:rsidRPr="00834D5C" w:rsidRDefault="000D4ABA">
      <w:pPr>
        <w:spacing w:after="0" w:line="480" w:lineRule="auto"/>
        <w:ind w:left="120"/>
        <w:rPr>
          <w:lang w:val="ru-RU"/>
        </w:rPr>
      </w:pPr>
    </w:p>
    <w:p w:rsidR="000D4ABA" w:rsidRPr="00834D5C" w:rsidRDefault="000D4ABA">
      <w:pPr>
        <w:rPr>
          <w:lang w:val="ru-RU"/>
        </w:rPr>
        <w:sectPr w:rsidR="000D4ABA" w:rsidRPr="00834D5C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E46128" w:rsidRPr="00834D5C" w:rsidRDefault="00E46128">
      <w:pPr>
        <w:rPr>
          <w:lang w:val="ru-RU"/>
        </w:rPr>
      </w:pPr>
    </w:p>
    <w:sectPr w:rsidR="00E46128" w:rsidRPr="00834D5C" w:rsidSect="000D4A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6F45"/>
    <w:multiLevelType w:val="multilevel"/>
    <w:tmpl w:val="E7EA8E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9B4E72"/>
    <w:multiLevelType w:val="multilevel"/>
    <w:tmpl w:val="7442A0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BC428D"/>
    <w:multiLevelType w:val="multilevel"/>
    <w:tmpl w:val="C25A67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CF06F7"/>
    <w:multiLevelType w:val="multilevel"/>
    <w:tmpl w:val="B2E0E1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454C5C"/>
    <w:multiLevelType w:val="multilevel"/>
    <w:tmpl w:val="56766C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72456"/>
    <w:multiLevelType w:val="multilevel"/>
    <w:tmpl w:val="8B664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4C54C0"/>
    <w:multiLevelType w:val="multilevel"/>
    <w:tmpl w:val="0B700E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0D4ABA"/>
    <w:rsid w:val="000D4ABA"/>
    <w:rsid w:val="00834D5C"/>
    <w:rsid w:val="00E4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4A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4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11759</Words>
  <Characters>67027</Characters>
  <Application>Microsoft Office Word</Application>
  <DocSecurity>0</DocSecurity>
  <Lines>558</Lines>
  <Paragraphs>157</Paragraphs>
  <ScaleCrop>false</ScaleCrop>
  <Company/>
  <LinksUpToDate>false</LinksUpToDate>
  <CharactersWithSpaces>78629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</cp:lastModifiedBy>
  <cp:revision>2</cp:revision>
  <dcterms:created xsi:type="dcterms:W3CDTF">2023-10-05T14:51:00Z</dcterms:created>
  <dcterms:modified xsi:type="dcterms:W3CDTF">2023-10-05T14:52:00Z</dcterms:modified>
</cp:coreProperties>
</file>